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6521"/>
      </w:tblGrid>
      <w:tr w:rsidR="00D0661E" w:rsidRPr="00C435A2" w:rsidTr="008A01F8">
        <w:trPr>
          <w:trHeight w:val="5655"/>
        </w:trPr>
        <w:tc>
          <w:tcPr>
            <w:tcW w:w="9498" w:type="dxa"/>
            <w:gridSpan w:val="2"/>
            <w:shd w:val="clear" w:color="auto" w:fill="E4E4E4"/>
          </w:tcPr>
          <w:p w:rsidR="00D0661E" w:rsidRPr="00C435A2" w:rsidRDefault="00D0661E" w:rsidP="001846EC">
            <w:pPr>
              <w:pStyle w:val="TableParagraph"/>
              <w:spacing w:line="430" w:lineRule="exact"/>
              <w:ind w:left="7"/>
              <w:rPr>
                <w:rFonts w:ascii="Georgia" w:hAnsi="Georgia"/>
                <w:b/>
                <w:sz w:val="32"/>
                <w:szCs w:val="32"/>
              </w:rPr>
            </w:pPr>
            <w:bookmarkStart w:id="0" w:name="_GoBack"/>
            <w:bookmarkEnd w:id="0"/>
            <w:r w:rsidRPr="00C435A2">
              <w:rPr>
                <w:rFonts w:ascii="Georgia" w:hAnsi="Georgia"/>
                <w:b/>
                <w:sz w:val="32"/>
                <w:szCs w:val="32"/>
              </w:rPr>
              <w:t xml:space="preserve">Power of attorney to act on behalf of the applicant </w:t>
            </w:r>
            <w:r w:rsidRPr="00C435A2">
              <w:rPr>
                <w:rFonts w:ascii="Georgia" w:hAnsi="Georgia"/>
                <w:b/>
                <w:sz w:val="32"/>
                <w:szCs w:val="32"/>
                <w:u w:val="single"/>
              </w:rPr>
              <w:t>and</w:t>
            </w:r>
            <w:r w:rsidRPr="00C435A2">
              <w:rPr>
                <w:rFonts w:ascii="Georgia" w:hAnsi="Georgia"/>
                <w:b/>
                <w:sz w:val="32"/>
                <w:szCs w:val="32"/>
              </w:rPr>
              <w:t xml:space="preserve"> the applicant’s consent to obtaining and disclosing information</w:t>
            </w:r>
          </w:p>
          <w:p w:rsidR="00D0661E" w:rsidRPr="00C435A2" w:rsidRDefault="00D0661E" w:rsidP="001846EC">
            <w:pPr>
              <w:pStyle w:val="TableParagraph"/>
              <w:spacing w:before="6"/>
              <w:rPr>
                <w:rFonts w:ascii="Georgia" w:hAnsi="Georgia"/>
                <w:sz w:val="48"/>
                <w:lang w:val="en-US"/>
              </w:rPr>
            </w:pPr>
          </w:p>
          <w:p w:rsidR="00D0661E" w:rsidRPr="00C435A2" w:rsidRDefault="00D0661E" w:rsidP="001846EC">
            <w:pPr>
              <w:pStyle w:val="TableParagraph"/>
              <w:spacing w:line="254" w:lineRule="auto"/>
              <w:ind w:left="7"/>
              <w:rPr>
                <w:rFonts w:ascii="Georgia" w:hAnsi="Georgia"/>
                <w:sz w:val="24"/>
                <w:szCs w:val="24"/>
              </w:rPr>
            </w:pPr>
            <w:r w:rsidRPr="00C435A2">
              <w:rPr>
                <w:rFonts w:ascii="Georgia" w:hAnsi="Georgia"/>
                <w:sz w:val="24"/>
                <w:szCs w:val="24"/>
              </w:rPr>
              <w:t>I hereby authorise the Child Abduction Unit to act on my behalf or to appoint a representative to act on my behalf and to take all such steps as may be reasonable and necessary in connection with this application.</w:t>
            </w:r>
          </w:p>
          <w:p w:rsidR="00D0661E" w:rsidRPr="00C435A2" w:rsidRDefault="00D0661E" w:rsidP="001846EC">
            <w:pPr>
              <w:pStyle w:val="TableParagraph"/>
              <w:spacing w:before="9"/>
              <w:rPr>
                <w:rFonts w:ascii="Georgia" w:hAnsi="Georgia"/>
                <w:sz w:val="24"/>
                <w:szCs w:val="24"/>
                <w:lang w:val="en-US"/>
              </w:rPr>
            </w:pPr>
          </w:p>
          <w:p w:rsidR="00D0661E" w:rsidRPr="00C435A2" w:rsidRDefault="00D0661E" w:rsidP="001846EC">
            <w:pPr>
              <w:pStyle w:val="TableParagraph"/>
              <w:spacing w:line="254" w:lineRule="auto"/>
              <w:ind w:left="7" w:right="236"/>
              <w:rPr>
                <w:rFonts w:ascii="Georgia" w:hAnsi="Georgia"/>
                <w:sz w:val="24"/>
                <w:szCs w:val="24"/>
              </w:rPr>
            </w:pPr>
            <w:r w:rsidRPr="00C435A2">
              <w:rPr>
                <w:rFonts w:ascii="Georgia" w:hAnsi="Georgia"/>
                <w:sz w:val="24"/>
                <w:szCs w:val="24"/>
              </w:rPr>
              <w:t>By my signature below, I also consent to the Child Abduction Unit obtaining any necessary information from and disclosing any necessary information to relevant Danish and foreign authorities about my application.</w:t>
            </w:r>
          </w:p>
          <w:p w:rsidR="00D0661E" w:rsidRPr="00C435A2" w:rsidRDefault="00D0661E" w:rsidP="001846EC">
            <w:pPr>
              <w:pStyle w:val="TableParagraph"/>
              <w:spacing w:before="6"/>
              <w:rPr>
                <w:rFonts w:ascii="Georgia" w:hAnsi="Georgia"/>
                <w:sz w:val="24"/>
                <w:szCs w:val="24"/>
                <w:lang w:val="en-US"/>
              </w:rPr>
            </w:pPr>
          </w:p>
          <w:p w:rsidR="00D0661E" w:rsidRPr="00C435A2" w:rsidRDefault="00D0661E" w:rsidP="001846EC">
            <w:pPr>
              <w:pStyle w:val="TableParagraph"/>
              <w:spacing w:line="254" w:lineRule="auto"/>
              <w:ind w:left="7" w:right="399"/>
              <w:jc w:val="both"/>
              <w:rPr>
                <w:rFonts w:ascii="Georgia" w:hAnsi="Georgia"/>
                <w:sz w:val="24"/>
                <w:szCs w:val="24"/>
              </w:rPr>
            </w:pPr>
            <w:r w:rsidRPr="00C435A2">
              <w:rPr>
                <w:rFonts w:ascii="Georgia" w:hAnsi="Georgia"/>
                <w:sz w:val="24"/>
                <w:szCs w:val="24"/>
              </w:rPr>
              <w:t>The power of attorney will cease to be effective when the Child Abduction Unit has fully completed the processing of the application. Notwithstanding the foregoing, I am entitled to withdraw the power of attorney by notifying the Danish central authority thereof.</w:t>
            </w:r>
          </w:p>
          <w:p w:rsidR="00D0661E" w:rsidRPr="00C435A2" w:rsidRDefault="00D0661E" w:rsidP="001846EC">
            <w:pPr>
              <w:pStyle w:val="TableParagraph"/>
              <w:spacing w:before="9"/>
              <w:rPr>
                <w:rFonts w:ascii="Georgia" w:hAnsi="Georgia"/>
                <w:sz w:val="24"/>
                <w:szCs w:val="24"/>
                <w:lang w:val="en-US"/>
              </w:rPr>
            </w:pPr>
          </w:p>
          <w:p w:rsidR="00D0661E" w:rsidRDefault="00D0661E" w:rsidP="001846EC">
            <w:pPr>
              <w:pStyle w:val="TableParagraph"/>
              <w:spacing w:before="1" w:line="247" w:lineRule="auto"/>
              <w:ind w:left="7"/>
              <w:rPr>
                <w:rFonts w:ascii="Georgia" w:hAnsi="Georgia"/>
                <w:sz w:val="24"/>
                <w:szCs w:val="24"/>
              </w:rPr>
            </w:pPr>
            <w:r w:rsidRPr="00C435A2">
              <w:rPr>
                <w:rFonts w:ascii="Georgia" w:hAnsi="Georgia"/>
                <w:sz w:val="24"/>
                <w:szCs w:val="24"/>
              </w:rPr>
              <w:t xml:space="preserve">I </w:t>
            </w:r>
            <w:proofErr w:type="gramStart"/>
            <w:r w:rsidRPr="00C435A2">
              <w:rPr>
                <w:rFonts w:ascii="Georgia" w:hAnsi="Georgia"/>
                <w:sz w:val="24"/>
                <w:szCs w:val="24"/>
              </w:rPr>
              <w:t>have been made</w:t>
            </w:r>
            <w:proofErr w:type="gramEnd"/>
            <w:r w:rsidRPr="00C435A2">
              <w:rPr>
                <w:rFonts w:ascii="Georgia" w:hAnsi="Georgia"/>
                <w:sz w:val="24"/>
                <w:szCs w:val="24"/>
              </w:rPr>
              <w:t xml:space="preserve"> aware of the legal basis for processing the information set out below.</w:t>
            </w:r>
          </w:p>
          <w:p w:rsidR="00C435A2" w:rsidRPr="00C435A2" w:rsidRDefault="00C435A2" w:rsidP="001846EC">
            <w:pPr>
              <w:pStyle w:val="TableParagraph"/>
              <w:spacing w:before="1" w:line="247" w:lineRule="auto"/>
              <w:ind w:left="7"/>
              <w:rPr>
                <w:rFonts w:ascii="Georgia" w:hAnsi="Georgia"/>
                <w:sz w:val="24"/>
              </w:rPr>
            </w:pPr>
          </w:p>
        </w:tc>
      </w:tr>
      <w:tr w:rsidR="00D0661E" w:rsidRPr="00C435A2" w:rsidTr="00034867">
        <w:trPr>
          <w:trHeight w:val="690"/>
        </w:trPr>
        <w:tc>
          <w:tcPr>
            <w:tcW w:w="2977" w:type="dxa"/>
          </w:tcPr>
          <w:p w:rsidR="00D0661E" w:rsidRPr="00C435A2" w:rsidRDefault="00D0661E" w:rsidP="008A01F8">
            <w:pPr>
              <w:jc w:val="right"/>
              <w:rPr>
                <w:rFonts w:ascii="Georgia" w:hAnsi="Georgia"/>
              </w:rPr>
            </w:pPr>
            <w:r w:rsidRPr="00C435A2">
              <w:rPr>
                <w:rFonts w:ascii="Georgia" w:hAnsi="Georgia"/>
              </w:rPr>
              <w:t>Applicant’s full name (block capitals):</w:t>
            </w:r>
          </w:p>
        </w:tc>
        <w:tc>
          <w:tcPr>
            <w:tcW w:w="6521" w:type="dxa"/>
          </w:tcPr>
          <w:p w:rsidR="00D0661E" w:rsidRPr="00C435A2" w:rsidRDefault="00D0661E" w:rsidP="001846EC">
            <w:pPr>
              <w:pStyle w:val="TableParagraph"/>
              <w:rPr>
                <w:rFonts w:ascii="Georgia" w:hAnsi="Georgia"/>
              </w:rPr>
            </w:pPr>
          </w:p>
        </w:tc>
      </w:tr>
      <w:tr w:rsidR="00D0661E" w:rsidRPr="00C435A2" w:rsidTr="00034867">
        <w:trPr>
          <w:trHeight w:val="585"/>
        </w:trPr>
        <w:tc>
          <w:tcPr>
            <w:tcW w:w="2977" w:type="dxa"/>
          </w:tcPr>
          <w:p w:rsidR="00D0661E" w:rsidRPr="00C435A2" w:rsidRDefault="00D0661E" w:rsidP="008A01F8">
            <w:pPr>
              <w:pStyle w:val="TableParagraph"/>
              <w:spacing w:before="135"/>
              <w:ind w:right="73"/>
              <w:jc w:val="right"/>
              <w:rPr>
                <w:rFonts w:ascii="Georgia" w:hAnsi="Georgia"/>
              </w:rPr>
            </w:pPr>
            <w:r w:rsidRPr="00C435A2">
              <w:rPr>
                <w:rFonts w:ascii="Georgia" w:hAnsi="Georgia"/>
              </w:rPr>
              <w:t>Date:</w:t>
            </w:r>
          </w:p>
        </w:tc>
        <w:tc>
          <w:tcPr>
            <w:tcW w:w="6521" w:type="dxa"/>
          </w:tcPr>
          <w:p w:rsidR="00D0661E" w:rsidRPr="00C435A2" w:rsidRDefault="00D0661E" w:rsidP="001846EC">
            <w:pPr>
              <w:pStyle w:val="TableParagraph"/>
              <w:rPr>
                <w:rFonts w:ascii="Georgia" w:hAnsi="Georgia"/>
              </w:rPr>
            </w:pPr>
          </w:p>
        </w:tc>
      </w:tr>
      <w:tr w:rsidR="00D0661E" w:rsidRPr="00C435A2" w:rsidTr="00034867">
        <w:trPr>
          <w:trHeight w:val="691"/>
        </w:trPr>
        <w:tc>
          <w:tcPr>
            <w:tcW w:w="2977" w:type="dxa"/>
          </w:tcPr>
          <w:p w:rsidR="00D0661E" w:rsidRPr="00C435A2" w:rsidRDefault="00D0661E" w:rsidP="008A01F8">
            <w:pPr>
              <w:pStyle w:val="TableParagraph"/>
              <w:spacing w:before="195"/>
              <w:ind w:right="73"/>
              <w:jc w:val="right"/>
              <w:rPr>
                <w:rFonts w:ascii="Georgia" w:hAnsi="Georgia"/>
              </w:rPr>
            </w:pPr>
            <w:r w:rsidRPr="00C435A2">
              <w:rPr>
                <w:rFonts w:ascii="Georgia" w:hAnsi="Georgia"/>
              </w:rPr>
              <w:t>Signature:</w:t>
            </w:r>
          </w:p>
        </w:tc>
        <w:tc>
          <w:tcPr>
            <w:tcW w:w="6521" w:type="dxa"/>
          </w:tcPr>
          <w:p w:rsidR="00D0661E" w:rsidRPr="00C435A2" w:rsidRDefault="00D0661E" w:rsidP="001846EC">
            <w:pPr>
              <w:pStyle w:val="TableParagraph"/>
              <w:rPr>
                <w:rFonts w:ascii="Georgia" w:hAnsi="Georgia"/>
              </w:rPr>
            </w:pPr>
          </w:p>
        </w:tc>
      </w:tr>
    </w:tbl>
    <w:p w:rsidR="009301E4" w:rsidRPr="00C435A2" w:rsidRDefault="00E03550">
      <w:pPr>
        <w:rPr>
          <w:rFonts w:ascii="Georgia" w:hAnsi="Georgia"/>
        </w:rPr>
      </w:pPr>
    </w:p>
    <w:p w:rsidR="00D0661E" w:rsidRPr="00C435A2" w:rsidRDefault="00034867" w:rsidP="00D0661E">
      <w:pPr>
        <w:pStyle w:val="Brdtekst"/>
        <w:spacing w:before="95" w:line="237" w:lineRule="auto"/>
        <w:ind w:right="615"/>
        <w:rPr>
          <w:rFonts w:ascii="Georgia" w:hAnsi="Georgia"/>
          <w:sz w:val="22"/>
          <w:szCs w:val="22"/>
        </w:rPr>
      </w:pPr>
      <w:r w:rsidRPr="00C435A2">
        <w:rPr>
          <w:rFonts w:ascii="Georgia" w:hAnsi="Georgia"/>
          <w:sz w:val="22"/>
          <w:szCs w:val="22"/>
        </w:rPr>
        <w:t>When you contact the Ministry for</w:t>
      </w:r>
      <w:r w:rsidR="00D0661E" w:rsidRPr="00C435A2">
        <w:rPr>
          <w:rFonts w:ascii="Georgia" w:hAnsi="Georgia"/>
          <w:sz w:val="22"/>
          <w:szCs w:val="22"/>
        </w:rPr>
        <w:t xml:space="preserve"> Children and Social Affairs, you furnish certain information, including personal data, to the Ministry, which becomes the recipient of such information, and the EU General Data Protection Regulation (GDPR)</w:t>
      </w:r>
      <w:r w:rsidR="00D0661E" w:rsidRPr="00C435A2">
        <w:rPr>
          <w:rStyle w:val="Fodnotehenvisning"/>
          <w:rFonts w:ascii="Georgia" w:hAnsi="Georgia"/>
          <w:sz w:val="22"/>
          <w:szCs w:val="22"/>
        </w:rPr>
        <w:footnoteReference w:id="1"/>
      </w:r>
      <w:r w:rsidR="00D0661E" w:rsidRPr="00C435A2">
        <w:rPr>
          <w:rFonts w:ascii="Georgia" w:hAnsi="Georgia"/>
          <w:sz w:val="22"/>
          <w:szCs w:val="22"/>
        </w:rPr>
        <w:t xml:space="preserve"> requires us to provide you with certain information when we obtain personal data from you (Article 13) and when we obtain personal data about you from other parties (Article 14).</w:t>
      </w:r>
    </w:p>
    <w:p w:rsidR="00D0661E" w:rsidRPr="00C435A2" w:rsidRDefault="00D0661E" w:rsidP="00D0661E">
      <w:pPr>
        <w:pStyle w:val="Brdtekst"/>
        <w:spacing w:before="3"/>
        <w:rPr>
          <w:rFonts w:ascii="Georgia" w:hAnsi="Georgia"/>
          <w:sz w:val="22"/>
          <w:szCs w:val="22"/>
        </w:rPr>
      </w:pPr>
    </w:p>
    <w:p w:rsidR="00D0661E" w:rsidRPr="00C435A2" w:rsidRDefault="00D0661E" w:rsidP="00D0661E">
      <w:pPr>
        <w:spacing w:before="1"/>
        <w:rPr>
          <w:rFonts w:ascii="Georgia" w:hAnsi="Georgia"/>
          <w:b/>
        </w:rPr>
      </w:pPr>
      <w:r w:rsidRPr="00C435A2">
        <w:rPr>
          <w:rFonts w:ascii="Georgia" w:hAnsi="Georgia"/>
          <w:b/>
        </w:rPr>
        <w:t>General Data Protection Regulation</w:t>
      </w:r>
    </w:p>
    <w:p w:rsidR="00034867" w:rsidRPr="00C435A2" w:rsidRDefault="00D0661E" w:rsidP="00D0661E">
      <w:pPr>
        <w:pStyle w:val="Brdtekst"/>
        <w:spacing w:before="92" w:line="242" w:lineRule="auto"/>
        <w:ind w:right="615"/>
        <w:rPr>
          <w:rFonts w:ascii="Georgia" w:hAnsi="Georgia"/>
          <w:sz w:val="22"/>
          <w:szCs w:val="22"/>
        </w:rPr>
      </w:pPr>
      <w:proofErr w:type="gramStart"/>
      <w:r w:rsidRPr="00C435A2">
        <w:rPr>
          <w:rFonts w:ascii="Georgia" w:hAnsi="Georgia"/>
          <w:sz w:val="22"/>
          <w:szCs w:val="22"/>
        </w:rPr>
        <w:t>The processing of applications by the Child Abductio</w:t>
      </w:r>
      <w:r w:rsidR="00034867" w:rsidRPr="00C435A2">
        <w:rPr>
          <w:rFonts w:ascii="Georgia" w:hAnsi="Georgia"/>
          <w:sz w:val="22"/>
          <w:szCs w:val="22"/>
        </w:rPr>
        <w:t xml:space="preserve">n Unit of 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subject to the General Data Protection Regulation (Regulation (EU) 2016/679 of the European Parliament and of the Council of 27 April 2016 on the protection of natural persons with regard to the processing of personal data and on the free movement of such data, and repealing Directive 95/46/EC) and the Danish Data Protection Act (Act No. 502 of 23 May 2018).</w:t>
      </w:r>
      <w:proofErr w:type="gramEnd"/>
      <w:r w:rsidRPr="00C435A2">
        <w:rPr>
          <w:rFonts w:ascii="Georgia" w:hAnsi="Georgia"/>
          <w:sz w:val="22"/>
          <w:szCs w:val="22"/>
        </w:rPr>
        <w:t xml:space="preserve"> The GDPR and the Danish Data Protection Act apply to both children and adults. The custodial parent usually safeguards the rights of the child in accordance with the Act.</w:t>
      </w:r>
    </w:p>
    <w:p w:rsidR="00034867" w:rsidRPr="00C435A2" w:rsidRDefault="00034867" w:rsidP="00034867">
      <w:pPr>
        <w:pStyle w:val="Overskrift2"/>
        <w:ind w:left="0" w:firstLine="0"/>
        <w:rPr>
          <w:rFonts w:ascii="Georgia" w:hAnsi="Georgia"/>
          <w:sz w:val="22"/>
          <w:szCs w:val="22"/>
        </w:rPr>
      </w:pPr>
      <w:r w:rsidRPr="00C435A2">
        <w:rPr>
          <w:rFonts w:ascii="Georgia" w:hAnsi="Georgia"/>
          <w:sz w:val="22"/>
          <w:szCs w:val="22"/>
        </w:rPr>
        <w:lastRenderedPageBreak/>
        <w:t>Information to be provided</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It follows from the GDPR that we are required to provide you with the following information:</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Listeafsnit"/>
        <w:numPr>
          <w:ilvl w:val="0"/>
          <w:numId w:val="2"/>
        </w:numPr>
        <w:tabs>
          <w:tab w:val="left" w:pos="822"/>
          <w:tab w:val="left" w:pos="823"/>
        </w:tabs>
        <w:ind w:hanging="360"/>
        <w:rPr>
          <w:rFonts w:ascii="Georgia" w:hAnsi="Georgia"/>
        </w:rPr>
      </w:pPr>
      <w:r w:rsidRPr="00C435A2">
        <w:rPr>
          <w:rFonts w:ascii="Georgia" w:hAnsi="Georgia"/>
        </w:rPr>
        <w:t>We are the data controller – How to contact us</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Contact details of the data protection officer</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The purposes of the processing of your personal data and the legal basis for the processing</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Categories of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The source from which your personal data originate</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Storage of your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Disclosure of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Your rights</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Lodging a complaint with the Danish Data Protection Agency</w:t>
      </w:r>
    </w:p>
    <w:p w:rsidR="00034867" w:rsidRPr="00C435A2" w:rsidRDefault="00034867" w:rsidP="00034867">
      <w:pPr>
        <w:pStyle w:val="Brdtekst"/>
        <w:spacing w:before="6"/>
        <w:rPr>
          <w:rFonts w:ascii="Georgia" w:hAnsi="Georgia"/>
          <w:b/>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1. </w:t>
      </w:r>
      <w:r w:rsidR="00034867" w:rsidRPr="00C435A2">
        <w:rPr>
          <w:rFonts w:ascii="Georgia" w:hAnsi="Georgia"/>
          <w:sz w:val="22"/>
          <w:szCs w:val="22"/>
        </w:rPr>
        <w:t>We are the data controller – How to contact us</w:t>
      </w:r>
    </w:p>
    <w:p w:rsidR="00034867" w:rsidRPr="00C435A2" w:rsidRDefault="00034867" w:rsidP="00034867">
      <w:pPr>
        <w:pStyle w:val="Brdtekst"/>
        <w:spacing w:before="22"/>
        <w:ind w:right="129"/>
        <w:rPr>
          <w:rFonts w:ascii="Georgia" w:hAnsi="Georgia"/>
          <w:sz w:val="22"/>
          <w:szCs w:val="22"/>
        </w:rPr>
      </w:pPr>
      <w:r w:rsidRPr="00C435A2">
        <w:rPr>
          <w:rFonts w:ascii="Georgia" w:hAnsi="Georgia"/>
          <w:sz w:val="22"/>
          <w:szCs w:val="22"/>
        </w:rPr>
        <w:t xml:space="preserve">The Department of 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the data controller in respect of the processing of personal data we have received about you. You will find our contact details here:</w:t>
      </w:r>
    </w:p>
    <w:p w:rsidR="00034867" w:rsidRPr="00C435A2" w:rsidRDefault="00034867" w:rsidP="00034867">
      <w:pPr>
        <w:pStyle w:val="Brdtekst"/>
        <w:spacing w:before="9"/>
        <w:rPr>
          <w:rFonts w:ascii="Georgia" w:hAnsi="Georgia"/>
          <w:sz w:val="22"/>
          <w:szCs w:val="22"/>
          <w:lang w:val="en-US"/>
        </w:rPr>
      </w:pPr>
    </w:p>
    <w:p w:rsidR="00034867" w:rsidRPr="00C435A2" w:rsidRDefault="00C435A2" w:rsidP="00034867">
      <w:pPr>
        <w:rPr>
          <w:rFonts w:ascii="Georgia" w:hAnsi="Georgia"/>
        </w:rPr>
      </w:pPr>
      <w:r w:rsidRPr="00C435A2">
        <w:rPr>
          <w:rFonts w:ascii="Georgia" w:hAnsi="Georgia"/>
        </w:rPr>
        <w:t xml:space="preserve">Ministry of Social Affairs and the Interior </w:t>
      </w:r>
    </w:p>
    <w:p w:rsidR="00034867" w:rsidRPr="00C435A2" w:rsidRDefault="00034867" w:rsidP="00034867">
      <w:pPr>
        <w:pStyle w:val="Brdtekst"/>
        <w:spacing w:before="1"/>
        <w:ind w:right="6546"/>
        <w:rPr>
          <w:rFonts w:ascii="Georgia" w:hAnsi="Georgia"/>
          <w:sz w:val="22"/>
          <w:szCs w:val="22"/>
          <w:lang w:val="da-DK"/>
        </w:rPr>
      </w:pPr>
      <w:r w:rsidRPr="00C435A2">
        <w:rPr>
          <w:rFonts w:ascii="Georgia" w:hAnsi="Georgia"/>
          <w:sz w:val="22"/>
          <w:szCs w:val="22"/>
          <w:lang w:val="da-DK"/>
        </w:rPr>
        <w:t>Holmens Kanal 22</w:t>
      </w:r>
    </w:p>
    <w:p w:rsidR="00034867" w:rsidRPr="00C435A2" w:rsidRDefault="00034867" w:rsidP="00034867">
      <w:pPr>
        <w:pStyle w:val="Brdtekst"/>
        <w:rPr>
          <w:rFonts w:ascii="Georgia" w:hAnsi="Georgia"/>
          <w:sz w:val="22"/>
          <w:szCs w:val="22"/>
          <w:lang w:val="da-DK"/>
        </w:rPr>
      </w:pPr>
      <w:r w:rsidRPr="00C435A2">
        <w:rPr>
          <w:rFonts w:ascii="Georgia" w:hAnsi="Georgia"/>
          <w:sz w:val="22"/>
          <w:szCs w:val="22"/>
          <w:lang w:val="da-DK"/>
        </w:rPr>
        <w:t>1060 Copenhagen K, Denmark</w:t>
      </w:r>
    </w:p>
    <w:p w:rsidR="00034867" w:rsidRPr="00C435A2" w:rsidRDefault="00034867" w:rsidP="00034867">
      <w:pPr>
        <w:pStyle w:val="Brdtekst"/>
        <w:spacing w:before="9"/>
        <w:rPr>
          <w:rFonts w:ascii="Georgia" w:hAnsi="Georgia"/>
          <w:sz w:val="22"/>
          <w:szCs w:val="22"/>
          <w:lang w:val="da-DK"/>
        </w:rPr>
      </w:pPr>
    </w:p>
    <w:p w:rsidR="00034867" w:rsidRPr="00C435A2" w:rsidRDefault="00034867" w:rsidP="00034867">
      <w:pPr>
        <w:pStyle w:val="Brdtekst"/>
        <w:rPr>
          <w:rFonts w:ascii="Georgia" w:hAnsi="Georgia"/>
          <w:sz w:val="22"/>
          <w:szCs w:val="22"/>
        </w:rPr>
      </w:pPr>
      <w:r w:rsidRPr="00C435A2">
        <w:rPr>
          <w:rFonts w:ascii="Georgia" w:hAnsi="Georgia"/>
          <w:sz w:val="22"/>
          <w:szCs w:val="22"/>
          <w:lang w:val="da-DK"/>
        </w:rPr>
        <w:t xml:space="preserve">Business </w:t>
      </w:r>
      <w:proofErr w:type="spellStart"/>
      <w:r w:rsidRPr="00C435A2">
        <w:rPr>
          <w:rFonts w:ascii="Georgia" w:hAnsi="Georgia"/>
          <w:sz w:val="22"/>
          <w:szCs w:val="22"/>
          <w:lang w:val="da-DK"/>
        </w:rPr>
        <w:t>reg</w:t>
      </w:r>
      <w:proofErr w:type="spellEnd"/>
      <w:r w:rsidRPr="00C435A2">
        <w:rPr>
          <w:rFonts w:ascii="Georgia" w:hAnsi="Georgia"/>
          <w:sz w:val="22"/>
          <w:szCs w:val="22"/>
          <w:lang w:val="da-DK"/>
        </w:rPr>
        <w:t xml:space="preserve">. </w:t>
      </w:r>
      <w:r w:rsidRPr="00C435A2">
        <w:rPr>
          <w:rFonts w:ascii="Georgia" w:hAnsi="Georgia"/>
          <w:sz w:val="22"/>
          <w:szCs w:val="22"/>
        </w:rPr>
        <w:t>(CVR) no.: 33962452</w:t>
      </w:r>
    </w:p>
    <w:p w:rsidR="00034867" w:rsidRPr="00C435A2" w:rsidRDefault="00034867" w:rsidP="00034867">
      <w:pPr>
        <w:pStyle w:val="Brdtekst"/>
        <w:spacing w:before="9"/>
        <w:rPr>
          <w:rFonts w:ascii="Georgia" w:hAnsi="Georgia"/>
          <w:sz w:val="22"/>
          <w:szCs w:val="22"/>
          <w:lang w:val="en-US"/>
        </w:rPr>
      </w:pPr>
    </w:p>
    <w:p w:rsidR="00034867" w:rsidRPr="00C435A2" w:rsidRDefault="008A01F8" w:rsidP="008A01F8">
      <w:pPr>
        <w:rPr>
          <w:rFonts w:ascii="Georgia" w:hAnsi="Georgia"/>
        </w:rPr>
      </w:pPr>
      <w:r w:rsidRPr="00C435A2">
        <w:rPr>
          <w:rFonts w:ascii="Georgia" w:hAnsi="Georgia"/>
        </w:rPr>
        <w:t xml:space="preserve">Tel.: +45 33 92 93 </w:t>
      </w:r>
      <w:r w:rsidR="00034867" w:rsidRPr="00C435A2">
        <w:rPr>
          <w:rFonts w:ascii="Georgia" w:hAnsi="Georgia"/>
        </w:rPr>
        <w:t xml:space="preserve">00 </w:t>
      </w:r>
    </w:p>
    <w:p w:rsidR="00034867" w:rsidRPr="00C435A2" w:rsidRDefault="00034867" w:rsidP="00034867">
      <w:pPr>
        <w:pStyle w:val="Brdtekst"/>
        <w:ind w:right="7643"/>
        <w:rPr>
          <w:rFonts w:ascii="Georgia" w:hAnsi="Georgia"/>
          <w:sz w:val="22"/>
          <w:szCs w:val="22"/>
        </w:rPr>
      </w:pPr>
      <w:r w:rsidRPr="00C435A2">
        <w:rPr>
          <w:rFonts w:ascii="Georgia" w:hAnsi="Georgia"/>
          <w:sz w:val="22"/>
          <w:szCs w:val="22"/>
        </w:rPr>
        <w:t xml:space="preserve">Mail: </w:t>
      </w:r>
      <w:hyperlink r:id="rId8">
        <w:r w:rsidRPr="00C435A2">
          <w:rPr>
            <w:rFonts w:ascii="Georgia" w:hAnsi="Georgia"/>
            <w:color w:val="5B9BD4"/>
            <w:sz w:val="22"/>
            <w:szCs w:val="22"/>
            <w:u w:val="single" w:color="5B9BD4"/>
          </w:rPr>
          <w:t>sm@sm.dk</w:t>
        </w:r>
      </w:hyperlink>
    </w:p>
    <w:p w:rsidR="00034867" w:rsidRPr="00C435A2" w:rsidRDefault="00034867" w:rsidP="00034867">
      <w:pPr>
        <w:pStyle w:val="Brdtekst"/>
        <w:spacing w:before="3"/>
        <w:rPr>
          <w:rFonts w:ascii="Georgia" w:hAnsi="Georgia"/>
          <w:sz w:val="22"/>
          <w:szCs w:val="22"/>
          <w:lang w:val="en-US"/>
        </w:rPr>
      </w:pPr>
    </w:p>
    <w:p w:rsidR="00034867" w:rsidRPr="00C435A2" w:rsidRDefault="008A01F8" w:rsidP="008A01F8">
      <w:pPr>
        <w:pStyle w:val="Overskrift2"/>
        <w:tabs>
          <w:tab w:val="left" w:pos="461"/>
          <w:tab w:val="left" w:pos="462"/>
        </w:tabs>
        <w:spacing w:before="99"/>
        <w:ind w:left="0" w:firstLine="0"/>
        <w:rPr>
          <w:rFonts w:ascii="Georgia" w:hAnsi="Georgia"/>
          <w:sz w:val="22"/>
          <w:szCs w:val="22"/>
        </w:rPr>
      </w:pPr>
      <w:r w:rsidRPr="00C435A2">
        <w:rPr>
          <w:rFonts w:ascii="Georgia" w:hAnsi="Georgia"/>
          <w:sz w:val="22"/>
          <w:szCs w:val="22"/>
        </w:rPr>
        <w:t xml:space="preserve">2. </w:t>
      </w:r>
      <w:r w:rsidR="00034867" w:rsidRPr="00C435A2">
        <w:rPr>
          <w:rFonts w:ascii="Georgia" w:hAnsi="Georgia"/>
          <w:sz w:val="22"/>
          <w:szCs w:val="22"/>
        </w:rPr>
        <w:t>Contact details of the data protection officer</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 xml:space="preserve">If you have any questions concerning the way we process your data, please do not hesitate to contact our data protection officer, Louise </w:t>
      </w:r>
      <w:proofErr w:type="spellStart"/>
      <w:r w:rsidRPr="00C435A2">
        <w:rPr>
          <w:rFonts w:ascii="Georgia" w:hAnsi="Georgia"/>
          <w:sz w:val="22"/>
          <w:szCs w:val="22"/>
        </w:rPr>
        <w:t>Ellemann</w:t>
      </w:r>
      <w:proofErr w:type="spellEnd"/>
      <w:r w:rsidRPr="00C435A2">
        <w:rPr>
          <w:rFonts w:ascii="Georgia" w:hAnsi="Georgia"/>
          <w:sz w:val="22"/>
          <w:szCs w:val="22"/>
        </w:rPr>
        <w:t xml:space="preserve"> Christensen, in one of the following ways:</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Listeafsnit"/>
        <w:numPr>
          <w:ilvl w:val="1"/>
          <w:numId w:val="1"/>
        </w:numPr>
        <w:tabs>
          <w:tab w:val="left" w:pos="822"/>
          <w:tab w:val="left" w:pos="823"/>
        </w:tabs>
        <w:ind w:hanging="360"/>
        <w:rPr>
          <w:rFonts w:ascii="Georgia" w:hAnsi="Georgia"/>
        </w:rPr>
      </w:pPr>
      <w:r w:rsidRPr="00C435A2">
        <w:rPr>
          <w:rFonts w:ascii="Georgia" w:hAnsi="Georgia"/>
        </w:rPr>
        <w:t xml:space="preserve">Email: </w:t>
      </w:r>
      <w:hyperlink r:id="rId9">
        <w:r w:rsidRPr="00C435A2">
          <w:rPr>
            <w:rFonts w:ascii="Georgia" w:hAnsi="Georgia"/>
          </w:rPr>
          <w:t>dpo@sm.dk</w:t>
        </w:r>
      </w:hyperlink>
    </w:p>
    <w:p w:rsidR="00034867" w:rsidRPr="00C435A2" w:rsidRDefault="00034867" w:rsidP="00034867">
      <w:pPr>
        <w:pStyle w:val="Listeafsnit"/>
        <w:numPr>
          <w:ilvl w:val="1"/>
          <w:numId w:val="1"/>
        </w:numPr>
        <w:tabs>
          <w:tab w:val="left" w:pos="822"/>
          <w:tab w:val="left" w:pos="823"/>
        </w:tabs>
        <w:spacing w:before="7"/>
        <w:ind w:right="373" w:hanging="360"/>
        <w:rPr>
          <w:rFonts w:ascii="Georgia" w:hAnsi="Georgia"/>
        </w:rPr>
      </w:pPr>
      <w:r w:rsidRPr="00C435A2">
        <w:rPr>
          <w:rFonts w:ascii="Georgia" w:hAnsi="Georgia"/>
        </w:rPr>
        <w:t>Secure connection for receiving signed and encrypted mails:</w:t>
      </w:r>
      <w:r w:rsidRPr="00C435A2">
        <w:rPr>
          <w:rFonts w:ascii="Georgia" w:hAnsi="Georgia"/>
          <w:color w:val="5B9BD4"/>
        </w:rPr>
        <w:t xml:space="preserve"> </w:t>
      </w:r>
      <w:hyperlink r:id="rId10">
        <w:r w:rsidRPr="00C435A2">
          <w:rPr>
            <w:rFonts w:ascii="Georgia" w:hAnsi="Georgia"/>
            <w:color w:val="5B9BD4"/>
            <w:u w:val="single" w:color="5B9BD4"/>
          </w:rPr>
          <w:t>sikkermail@sm.dk</w:t>
        </w:r>
        <w:r w:rsidRPr="00C435A2">
          <w:rPr>
            <w:rFonts w:ascii="Georgia" w:hAnsi="Georgia"/>
            <w:color w:val="5B9BD4"/>
          </w:rPr>
          <w:t xml:space="preserve"> </w:t>
        </w:r>
      </w:hyperlink>
      <w:r w:rsidRPr="00C435A2">
        <w:rPr>
          <w:rFonts w:ascii="Georgia" w:hAnsi="Georgia"/>
        </w:rPr>
        <w:t>(Subject line: Data protection officer)</w:t>
      </w:r>
    </w:p>
    <w:p w:rsidR="00034867" w:rsidRPr="00C435A2" w:rsidRDefault="00034867" w:rsidP="00034867">
      <w:pPr>
        <w:pStyle w:val="Listeafsnit"/>
        <w:numPr>
          <w:ilvl w:val="1"/>
          <w:numId w:val="1"/>
        </w:numPr>
        <w:tabs>
          <w:tab w:val="left" w:pos="822"/>
          <w:tab w:val="left" w:pos="823"/>
        </w:tabs>
        <w:ind w:hanging="360"/>
        <w:rPr>
          <w:rFonts w:ascii="Georgia" w:hAnsi="Georgia"/>
        </w:rPr>
      </w:pPr>
      <w:r w:rsidRPr="00C435A2">
        <w:rPr>
          <w:rFonts w:ascii="Georgia" w:hAnsi="Georgia"/>
        </w:rPr>
        <w:t>Tel.: +45 33 92 93 00</w:t>
      </w:r>
    </w:p>
    <w:p w:rsidR="00034867" w:rsidRPr="00C435A2" w:rsidRDefault="00034867" w:rsidP="00034867">
      <w:pPr>
        <w:pStyle w:val="Listeafsnit"/>
        <w:numPr>
          <w:ilvl w:val="1"/>
          <w:numId w:val="1"/>
        </w:numPr>
        <w:rPr>
          <w:rFonts w:ascii="Georgia" w:hAnsi="Georgia"/>
        </w:rPr>
      </w:pPr>
      <w:r w:rsidRPr="00C435A2">
        <w:rPr>
          <w:rFonts w:ascii="Georgia" w:hAnsi="Georgia"/>
        </w:rPr>
        <w:t xml:space="preserve">Postal address: Danish Ministry for Children and Social Affairs, </w:t>
      </w:r>
      <w:proofErr w:type="spellStart"/>
      <w:r w:rsidRPr="00C435A2">
        <w:rPr>
          <w:rFonts w:ascii="Georgia" w:hAnsi="Georgia"/>
        </w:rPr>
        <w:t>Holmens</w:t>
      </w:r>
      <w:proofErr w:type="spellEnd"/>
      <w:r w:rsidRPr="00C435A2">
        <w:rPr>
          <w:rFonts w:ascii="Georgia" w:hAnsi="Georgia"/>
        </w:rPr>
        <w:t xml:space="preserve"> </w:t>
      </w:r>
      <w:proofErr w:type="spellStart"/>
      <w:r w:rsidRPr="00C435A2">
        <w:rPr>
          <w:rFonts w:ascii="Georgia" w:hAnsi="Georgia"/>
        </w:rPr>
        <w:t>Kanal</w:t>
      </w:r>
      <w:proofErr w:type="spellEnd"/>
      <w:r w:rsidRPr="00C435A2">
        <w:rPr>
          <w:rFonts w:ascii="Georgia" w:hAnsi="Georgia"/>
        </w:rPr>
        <w:t xml:space="preserve"> 22, 1060 Copenhagen K, Denmark, for the attention of the “data protection officer”.</w:t>
      </w:r>
    </w:p>
    <w:p w:rsidR="008A01F8" w:rsidRPr="00C435A2" w:rsidRDefault="008A01F8" w:rsidP="008A01F8">
      <w:pPr>
        <w:rPr>
          <w:rFonts w:ascii="Georgia" w:hAnsi="Georgia"/>
          <w:b/>
        </w:rPr>
      </w:pPr>
    </w:p>
    <w:p w:rsidR="00034867" w:rsidRPr="00C435A2" w:rsidRDefault="008A01F8" w:rsidP="008A01F8">
      <w:pPr>
        <w:rPr>
          <w:rFonts w:ascii="Georgia" w:hAnsi="Georgia"/>
          <w:b/>
        </w:rPr>
      </w:pPr>
      <w:r w:rsidRPr="00C435A2">
        <w:rPr>
          <w:rFonts w:ascii="Georgia" w:hAnsi="Georgia"/>
          <w:b/>
        </w:rPr>
        <w:t xml:space="preserve">3. </w:t>
      </w:r>
      <w:r w:rsidR="00034867" w:rsidRPr="00C435A2">
        <w:rPr>
          <w:rFonts w:ascii="Georgia" w:hAnsi="Georgia"/>
          <w:b/>
        </w:rPr>
        <w:t>The purposes of the processing of your personal data and the legal basis for the processing</w:t>
      </w:r>
    </w:p>
    <w:p w:rsidR="00034867" w:rsidRPr="00C435A2" w:rsidRDefault="00034867" w:rsidP="003F01F4">
      <w:pPr>
        <w:pStyle w:val="Brdtekst"/>
        <w:spacing w:before="22"/>
        <w:ind w:right="129"/>
        <w:rPr>
          <w:rFonts w:ascii="Georgia" w:hAnsi="Georgia"/>
          <w:sz w:val="22"/>
          <w:szCs w:val="22"/>
        </w:rPr>
      </w:pPr>
      <w:r w:rsidRPr="00C435A2">
        <w:rPr>
          <w:rFonts w:ascii="Georgia" w:hAnsi="Georgia"/>
          <w:sz w:val="22"/>
          <w:szCs w:val="22"/>
        </w:rPr>
        <w:t xml:space="preserve">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the appropriate central authority of Denmark under the Hague Convention of 25 October 1980 on the Civil Aspects o</w:t>
      </w:r>
      <w:r w:rsidR="003F01F4" w:rsidRPr="00C435A2">
        <w:rPr>
          <w:rFonts w:ascii="Georgia" w:hAnsi="Georgia"/>
          <w:sz w:val="22"/>
          <w:szCs w:val="22"/>
        </w:rPr>
        <w:t>f International Child Abduction and</w:t>
      </w:r>
      <w:r w:rsidRPr="00C435A2">
        <w:rPr>
          <w:rFonts w:ascii="Georgia" w:hAnsi="Georgia"/>
          <w:sz w:val="22"/>
          <w:szCs w:val="22"/>
        </w:rPr>
        <w:t xml:space="preserve"> </w:t>
      </w:r>
      <w:r w:rsidR="003F01F4" w:rsidRPr="00C435A2">
        <w:rPr>
          <w:rFonts w:ascii="Georgia" w:hAnsi="Georgia"/>
          <w:sz w:val="22"/>
          <w:szCs w:val="22"/>
        </w:rPr>
        <w:t xml:space="preserve">under </w:t>
      </w:r>
      <w:proofErr w:type="gramStart"/>
      <w:r w:rsidR="003F01F4" w:rsidRPr="00C435A2">
        <w:rPr>
          <w:rFonts w:ascii="Georgia" w:hAnsi="Georgia"/>
          <w:sz w:val="22"/>
          <w:szCs w:val="22"/>
        </w:rPr>
        <w:t>the</w:t>
      </w:r>
      <w:proofErr w:type="gramEnd"/>
      <w:r w:rsidR="003F01F4" w:rsidRPr="00C435A2">
        <w:rPr>
          <w:rFonts w:ascii="Georgia" w:hAnsi="Georgia"/>
          <w:sz w:val="22"/>
          <w:szCs w:val="22"/>
        </w:rPr>
        <w:t xml:space="preserve"> Hague Convention of 19 October 1996 Jurisdiction, Applicable Law, Recognition, Enforcement and Co-operation in Respect of Parental Responsibility and Measures for the Protection of Children. We process your personal data </w:t>
      </w:r>
      <w:proofErr w:type="gramStart"/>
      <w:r w:rsidR="003F01F4" w:rsidRPr="00C435A2">
        <w:rPr>
          <w:rFonts w:ascii="Georgia" w:hAnsi="Georgia"/>
          <w:sz w:val="22"/>
          <w:szCs w:val="22"/>
        </w:rPr>
        <w:t>for the purpose of</w:t>
      </w:r>
      <w:proofErr w:type="gramEnd"/>
      <w:r w:rsidR="003F01F4" w:rsidRPr="00C435A2">
        <w:rPr>
          <w:rFonts w:ascii="Georgia" w:hAnsi="Georgia"/>
          <w:sz w:val="22"/>
          <w:szCs w:val="22"/>
        </w:rPr>
        <w:t xml:space="preserve"> ensuring that we are capable of taking all necessary steps to process an application in the discharge of the central authority’s duties.</w:t>
      </w:r>
    </w:p>
    <w:p w:rsidR="003F01F4" w:rsidRPr="00C435A2" w:rsidRDefault="003F01F4" w:rsidP="003F01F4">
      <w:pPr>
        <w:pStyle w:val="Brdtekst"/>
        <w:spacing w:before="22"/>
        <w:ind w:right="129"/>
        <w:rPr>
          <w:rFonts w:ascii="Georgia" w:hAnsi="Georgia"/>
          <w:sz w:val="22"/>
          <w:szCs w:val="22"/>
        </w:rPr>
      </w:pPr>
    </w:p>
    <w:p w:rsidR="00034867" w:rsidRPr="00C435A2" w:rsidRDefault="00034867" w:rsidP="00034867">
      <w:pPr>
        <w:pStyle w:val="Brdtekst"/>
        <w:spacing w:before="1"/>
        <w:ind w:right="158"/>
        <w:rPr>
          <w:rFonts w:ascii="Georgia" w:hAnsi="Georgia"/>
          <w:sz w:val="22"/>
          <w:szCs w:val="22"/>
        </w:rPr>
      </w:pPr>
      <w:r w:rsidRPr="00C435A2">
        <w:rPr>
          <w:rFonts w:ascii="Georgia" w:hAnsi="Georgia"/>
          <w:sz w:val="22"/>
          <w:szCs w:val="22"/>
        </w:rPr>
        <w:t>The processing of your personal data usually relates to general personal data such as name, address and contact details, and the processing of such data is based on points (a), (c) and (e) of Article 6(1) of the GDPR.</w:t>
      </w:r>
    </w:p>
    <w:p w:rsidR="00034867" w:rsidRPr="00C435A2" w:rsidRDefault="00034867" w:rsidP="00034867">
      <w:pPr>
        <w:pStyle w:val="Brdtekst"/>
        <w:spacing w:before="9"/>
        <w:rPr>
          <w:rFonts w:ascii="Georgia" w:hAnsi="Georgia"/>
          <w:sz w:val="22"/>
          <w:szCs w:val="22"/>
        </w:rPr>
      </w:pPr>
    </w:p>
    <w:p w:rsidR="00034867" w:rsidRPr="00C435A2" w:rsidRDefault="00034867" w:rsidP="00034867">
      <w:pPr>
        <w:pStyle w:val="Brdtekst"/>
        <w:spacing w:before="1"/>
        <w:rPr>
          <w:rFonts w:ascii="Georgia" w:hAnsi="Georgia"/>
          <w:sz w:val="22"/>
          <w:szCs w:val="22"/>
        </w:rPr>
      </w:pPr>
      <w:r w:rsidRPr="00C435A2">
        <w:rPr>
          <w:rFonts w:ascii="Georgia" w:hAnsi="Georgia"/>
          <w:sz w:val="22"/>
          <w:szCs w:val="22"/>
        </w:rPr>
        <w:t>If we have received sensitive personal data about you, our processing will be based on point (a) or (f) of Article 9(2) of the GDPR. Sensitive personal data are data revealing racial or ethnic origin, political opinions, religious or philosophical beliefs, trade union membership, genetic data, biometric data for the purpose of uniquely identifying a natural person, data concerning health or data concerning a natural person’s sex life or sexual orientation.</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Brdtekst"/>
        <w:spacing w:before="1"/>
        <w:rPr>
          <w:rFonts w:ascii="Georgia" w:hAnsi="Georgia"/>
          <w:sz w:val="22"/>
          <w:szCs w:val="22"/>
        </w:rPr>
      </w:pPr>
      <w:r w:rsidRPr="00C435A2">
        <w:rPr>
          <w:rFonts w:ascii="Georgia" w:hAnsi="Georgia"/>
          <w:sz w:val="22"/>
          <w:szCs w:val="22"/>
        </w:rPr>
        <w:t xml:space="preserve">If we have received data relating to criminal convictions and offences, our processing </w:t>
      </w:r>
      <w:proofErr w:type="gramStart"/>
      <w:r w:rsidRPr="00C435A2">
        <w:rPr>
          <w:rFonts w:ascii="Georgia" w:hAnsi="Georgia"/>
          <w:sz w:val="22"/>
          <w:szCs w:val="22"/>
        </w:rPr>
        <w:t>will be based</w:t>
      </w:r>
      <w:proofErr w:type="gramEnd"/>
      <w:r w:rsidRPr="00C435A2">
        <w:rPr>
          <w:rFonts w:ascii="Georgia" w:hAnsi="Georgia"/>
          <w:sz w:val="22"/>
          <w:szCs w:val="22"/>
        </w:rPr>
        <w:t xml:space="preserve"> on Article 10 of the GDPR and section 8(1) and (2) of the Danish Data Protection Act.</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4. </w:t>
      </w:r>
      <w:r w:rsidR="00034867" w:rsidRPr="00C435A2">
        <w:rPr>
          <w:rFonts w:ascii="Georgia" w:hAnsi="Georgia"/>
          <w:sz w:val="22"/>
          <w:szCs w:val="22"/>
        </w:rPr>
        <w:t>Categories of personal data</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We may process the following categories of personal data about you:</w:t>
      </w:r>
    </w:p>
    <w:p w:rsidR="00034867" w:rsidRPr="00C435A2" w:rsidRDefault="00034867" w:rsidP="008A01F8">
      <w:pPr>
        <w:pStyle w:val="Listeafsnit"/>
        <w:numPr>
          <w:ilvl w:val="1"/>
          <w:numId w:val="3"/>
        </w:numPr>
        <w:tabs>
          <w:tab w:val="left" w:pos="822"/>
          <w:tab w:val="left" w:pos="823"/>
        </w:tabs>
        <w:spacing w:before="9"/>
        <w:rPr>
          <w:rFonts w:ascii="Georgia" w:hAnsi="Georgia"/>
        </w:rPr>
      </w:pPr>
      <w:r w:rsidRPr="00C435A2">
        <w:rPr>
          <w:rFonts w:ascii="Georgia" w:hAnsi="Georgia"/>
        </w:rPr>
        <w:t>General personal data</w:t>
      </w:r>
    </w:p>
    <w:p w:rsidR="00034867" w:rsidRPr="00C435A2" w:rsidRDefault="00034867" w:rsidP="008A01F8">
      <w:pPr>
        <w:pStyle w:val="Listeafsnit"/>
        <w:numPr>
          <w:ilvl w:val="1"/>
          <w:numId w:val="3"/>
        </w:numPr>
        <w:tabs>
          <w:tab w:val="left" w:pos="822"/>
          <w:tab w:val="left" w:pos="823"/>
        </w:tabs>
        <w:spacing w:before="7"/>
        <w:rPr>
          <w:rFonts w:ascii="Georgia" w:hAnsi="Georgia"/>
        </w:rPr>
      </w:pPr>
      <w:r w:rsidRPr="00C435A2">
        <w:rPr>
          <w:rFonts w:ascii="Georgia" w:hAnsi="Georgia"/>
        </w:rPr>
        <w:t>Sensitive personal data</w:t>
      </w:r>
    </w:p>
    <w:p w:rsidR="00034867" w:rsidRPr="00C435A2" w:rsidRDefault="00034867" w:rsidP="008A01F8">
      <w:pPr>
        <w:pStyle w:val="Listeafsnit"/>
        <w:numPr>
          <w:ilvl w:val="1"/>
          <w:numId w:val="3"/>
        </w:numPr>
        <w:tabs>
          <w:tab w:val="left" w:pos="822"/>
          <w:tab w:val="left" w:pos="823"/>
        </w:tabs>
        <w:spacing w:before="23"/>
        <w:rPr>
          <w:rFonts w:ascii="Georgia" w:hAnsi="Georgia"/>
        </w:rPr>
      </w:pPr>
      <w:r w:rsidRPr="00C435A2">
        <w:rPr>
          <w:rFonts w:ascii="Georgia" w:hAnsi="Georgia"/>
        </w:rPr>
        <w:t>Data relating to criminal convictions and offences.</w:t>
      </w:r>
    </w:p>
    <w:p w:rsidR="00034867" w:rsidRPr="00C435A2" w:rsidRDefault="00034867" w:rsidP="00034867">
      <w:pPr>
        <w:pStyle w:val="Brdtekst"/>
        <w:spacing w:before="7"/>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5. </w:t>
      </w:r>
      <w:r w:rsidR="00034867" w:rsidRPr="00C435A2">
        <w:rPr>
          <w:rFonts w:ascii="Georgia" w:hAnsi="Georgia"/>
          <w:sz w:val="22"/>
          <w:szCs w:val="22"/>
        </w:rPr>
        <w:t>The source from which your personal data originate</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The data may originate from yourself, another citizen or a Danish or foreign authority.</w:t>
      </w:r>
    </w:p>
    <w:p w:rsidR="00034867" w:rsidRPr="00C435A2" w:rsidRDefault="00034867" w:rsidP="00034867">
      <w:pPr>
        <w:pStyle w:val="Overskrift2"/>
        <w:tabs>
          <w:tab w:val="left" w:pos="461"/>
          <w:tab w:val="left" w:pos="462"/>
        </w:tabs>
        <w:rPr>
          <w:rFonts w:ascii="Georgia" w:hAnsi="Georgia"/>
          <w:sz w:val="22"/>
          <w:szCs w:val="22"/>
        </w:rPr>
      </w:pPr>
    </w:p>
    <w:p w:rsidR="00034867" w:rsidRPr="00C435A2" w:rsidRDefault="00034867" w:rsidP="00034867">
      <w:pPr>
        <w:pStyle w:val="Overskrift2"/>
        <w:tabs>
          <w:tab w:val="left" w:pos="461"/>
          <w:tab w:val="left" w:pos="462"/>
        </w:tabs>
        <w:rPr>
          <w:rFonts w:ascii="Georgia" w:hAnsi="Georgia"/>
          <w:sz w:val="22"/>
          <w:szCs w:val="22"/>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6. </w:t>
      </w:r>
      <w:r w:rsidR="00034867" w:rsidRPr="00C435A2">
        <w:rPr>
          <w:rFonts w:ascii="Georgia" w:hAnsi="Georgia"/>
          <w:sz w:val="22"/>
          <w:szCs w:val="22"/>
        </w:rPr>
        <w:t>Storage of your personal data</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As a public authority, we have a duty to keep adequate records of incoming and outgoing mails under the provisions of the Danish Act on Public Access to Documents in Administrative Files.</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Brdtekst"/>
        <w:rPr>
          <w:rFonts w:ascii="Georgia" w:hAnsi="Georgia"/>
          <w:sz w:val="22"/>
          <w:szCs w:val="22"/>
        </w:rPr>
      </w:pPr>
      <w:proofErr w:type="gramStart"/>
      <w:r w:rsidRPr="00C435A2">
        <w:rPr>
          <w:rFonts w:ascii="Georgia" w:hAnsi="Georgia"/>
          <w:sz w:val="22"/>
          <w:szCs w:val="22"/>
        </w:rPr>
        <w:t>At this point in time</w:t>
      </w:r>
      <w:proofErr w:type="gramEnd"/>
      <w:r w:rsidRPr="00C435A2">
        <w:rPr>
          <w:rFonts w:ascii="Georgia" w:hAnsi="Georgia"/>
          <w:sz w:val="22"/>
          <w:szCs w:val="22"/>
        </w:rPr>
        <w:t>, we do not know for how long we will store your personal data. However, we can inform you that we are subject to the provisions of the Danish Archives Act governing the storage and disposal of the records of central government authorities. This means that we typically store the data for a maximum period of 15 years.</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7. </w:t>
      </w:r>
      <w:r w:rsidR="00034867" w:rsidRPr="00C435A2">
        <w:rPr>
          <w:rFonts w:ascii="Georgia" w:hAnsi="Georgia"/>
          <w:sz w:val="22"/>
          <w:szCs w:val="22"/>
        </w:rPr>
        <w:t>Disclosure of personal data</w:t>
      </w:r>
    </w:p>
    <w:p w:rsidR="00034867" w:rsidRPr="00C435A2" w:rsidRDefault="00034867" w:rsidP="00034867">
      <w:pPr>
        <w:pStyle w:val="Brdtekst"/>
        <w:spacing w:before="22"/>
        <w:ind w:right="228"/>
        <w:jc w:val="both"/>
        <w:rPr>
          <w:rFonts w:ascii="Georgia" w:hAnsi="Georgia"/>
          <w:sz w:val="22"/>
          <w:szCs w:val="22"/>
        </w:rPr>
      </w:pPr>
      <w:r w:rsidRPr="00C435A2">
        <w:rPr>
          <w:rFonts w:ascii="Georgia" w:hAnsi="Georgia"/>
          <w:sz w:val="22"/>
          <w:szCs w:val="22"/>
        </w:rPr>
        <w:t xml:space="preserve">We will only disclose your personal data if disclosure is necessary for processing </w:t>
      </w:r>
      <w:r w:rsidR="00712D80" w:rsidRPr="00C435A2">
        <w:rPr>
          <w:rFonts w:ascii="Georgia" w:hAnsi="Georgia"/>
          <w:sz w:val="22"/>
          <w:szCs w:val="22"/>
        </w:rPr>
        <w:t>an</w:t>
      </w:r>
      <w:r w:rsidRPr="00C435A2">
        <w:rPr>
          <w:rFonts w:ascii="Georgia" w:hAnsi="Georgia"/>
          <w:sz w:val="22"/>
          <w:szCs w:val="22"/>
        </w:rPr>
        <w:t xml:space="preserve"> application. Your data may for instance be disclosed to other Danish or foreign public authorities who can contribute to determining the facts of the case or resolving the case.</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8. </w:t>
      </w:r>
      <w:r w:rsidR="00034867" w:rsidRPr="00C435A2">
        <w:rPr>
          <w:rFonts w:ascii="Georgia" w:hAnsi="Georgia"/>
          <w:sz w:val="22"/>
          <w:szCs w:val="22"/>
        </w:rPr>
        <w:t>Your rights</w:t>
      </w:r>
    </w:p>
    <w:p w:rsidR="00034867" w:rsidRPr="00C435A2" w:rsidRDefault="00034867" w:rsidP="00034867">
      <w:pPr>
        <w:pStyle w:val="Brdtekst"/>
        <w:spacing w:before="21"/>
        <w:ind w:right="240"/>
        <w:rPr>
          <w:rFonts w:ascii="Georgia" w:hAnsi="Georgia"/>
          <w:sz w:val="22"/>
          <w:szCs w:val="22"/>
        </w:rPr>
      </w:pPr>
      <w:r w:rsidRPr="00C435A2">
        <w:rPr>
          <w:rFonts w:ascii="Georgia" w:hAnsi="Georgia"/>
          <w:sz w:val="22"/>
          <w:szCs w:val="22"/>
        </w:rPr>
        <w:t>The General Data Protection Regulation gives you various rights in relation to our processing of data about you. Please contact us if you wish to exercise any of these rights.</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access data (right of access)</w:t>
      </w:r>
    </w:p>
    <w:p w:rsidR="00034867" w:rsidRPr="00C435A2" w:rsidRDefault="00034867" w:rsidP="00034867">
      <w:pPr>
        <w:pStyle w:val="Brdtekst"/>
        <w:spacing w:before="22"/>
        <w:rPr>
          <w:rFonts w:ascii="Georgia" w:hAnsi="Georgia"/>
          <w:sz w:val="22"/>
          <w:szCs w:val="22"/>
        </w:rPr>
      </w:pPr>
      <w:proofErr w:type="gramStart"/>
      <w:r w:rsidRPr="00C435A2">
        <w:rPr>
          <w:rFonts w:ascii="Georgia" w:hAnsi="Georgia"/>
          <w:sz w:val="22"/>
          <w:szCs w:val="22"/>
        </w:rPr>
        <w:t>As a general rule</w:t>
      </w:r>
      <w:proofErr w:type="gramEnd"/>
      <w:r w:rsidRPr="00C435A2">
        <w:rPr>
          <w:rFonts w:ascii="Georgia" w:hAnsi="Georgia"/>
          <w:sz w:val="22"/>
          <w:szCs w:val="22"/>
        </w:rPr>
        <w:t>, you have the right to obtain access to the data we are processing about you and to a variety of other information.</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rectification (correction)</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You have the right to have any inaccurate data about you rectified.</w:t>
      </w:r>
    </w:p>
    <w:p w:rsidR="00034867" w:rsidRPr="00C435A2" w:rsidRDefault="00034867" w:rsidP="00034867">
      <w:pPr>
        <w:pStyle w:val="Brdtekst"/>
        <w:spacing w:before="8"/>
        <w:rPr>
          <w:rFonts w:ascii="Georgia" w:hAnsi="Georgia"/>
          <w:sz w:val="22"/>
          <w:szCs w:val="22"/>
          <w:lang w:val="en-US"/>
        </w:rPr>
      </w:pPr>
    </w:p>
    <w:p w:rsidR="00034867" w:rsidRPr="00C435A2" w:rsidRDefault="00034867" w:rsidP="00034867">
      <w:pPr>
        <w:spacing w:before="1"/>
        <w:rPr>
          <w:rFonts w:ascii="Georgia" w:hAnsi="Georgia"/>
          <w:i/>
        </w:rPr>
      </w:pPr>
      <w:r w:rsidRPr="00C435A2">
        <w:rPr>
          <w:rFonts w:ascii="Georgia" w:hAnsi="Georgia"/>
          <w:i/>
        </w:rPr>
        <w:t>Right to restriction of processing</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In special circumstances, you have the right to request restriction of the processing of your personal data.</w:t>
      </w:r>
    </w:p>
    <w:p w:rsidR="00034867" w:rsidRPr="00C435A2" w:rsidRDefault="00034867" w:rsidP="00034867">
      <w:pPr>
        <w:pStyle w:val="Brdtekst"/>
        <w:spacing w:before="8"/>
        <w:rPr>
          <w:rFonts w:ascii="Georgia" w:hAnsi="Georgia"/>
          <w:sz w:val="22"/>
          <w:szCs w:val="22"/>
          <w:lang w:val="en-US"/>
        </w:rPr>
      </w:pPr>
    </w:p>
    <w:p w:rsidR="00034867" w:rsidRPr="00C435A2" w:rsidRDefault="00034867" w:rsidP="00034867">
      <w:pPr>
        <w:spacing w:before="1"/>
        <w:rPr>
          <w:rFonts w:ascii="Georgia" w:hAnsi="Georgia"/>
          <w:i/>
        </w:rPr>
      </w:pPr>
      <w:r w:rsidRPr="00C435A2">
        <w:rPr>
          <w:rFonts w:ascii="Georgia" w:hAnsi="Georgia"/>
          <w:i/>
        </w:rPr>
        <w:t>Right to object</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In certain circumstances, you have the right to object to our lawful processing of your personal data.</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transmit data (data portability)</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In certain circumstances, you have the right to receive your personal data in a structured, commonly used and machine-readable format and to have those data transmitted from one data controller to another without hindrance.</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pStyle w:val="Brdtekst"/>
        <w:ind w:right="429"/>
        <w:rPr>
          <w:rFonts w:ascii="Georgia" w:hAnsi="Georgia"/>
          <w:sz w:val="22"/>
          <w:szCs w:val="22"/>
        </w:rPr>
      </w:pPr>
      <w:r w:rsidRPr="00C435A2">
        <w:rPr>
          <w:rFonts w:ascii="Georgia" w:hAnsi="Georgia"/>
          <w:sz w:val="22"/>
          <w:szCs w:val="22"/>
        </w:rPr>
        <w:t xml:space="preserve">You can read more about your rights in the Danish Data Protection Agency’s guidelines on the rights of data subjects, which are available on the agency’s website at </w:t>
      </w:r>
      <w:hyperlink r:id="rId11">
        <w:r w:rsidRPr="00C435A2">
          <w:rPr>
            <w:rFonts w:ascii="Georgia" w:hAnsi="Georgia"/>
            <w:color w:val="5B9BD4"/>
            <w:sz w:val="22"/>
            <w:szCs w:val="22"/>
            <w:u w:val="single" w:color="5B9BD4"/>
          </w:rPr>
          <w:t>www.datatilsynet.dk</w:t>
        </w:r>
        <w:r w:rsidRPr="00C435A2">
          <w:rPr>
            <w:rFonts w:ascii="Georgia" w:hAnsi="Georgia"/>
            <w:sz w:val="22"/>
            <w:szCs w:val="22"/>
          </w:rPr>
          <w:t>.</w:t>
        </w:r>
      </w:hyperlink>
    </w:p>
    <w:p w:rsidR="00034867" w:rsidRPr="00C435A2" w:rsidRDefault="00034867" w:rsidP="00034867">
      <w:pPr>
        <w:pStyle w:val="Brdtekst"/>
        <w:spacing w:before="3"/>
        <w:rPr>
          <w:rFonts w:ascii="Georgia" w:hAnsi="Georgia"/>
          <w:sz w:val="22"/>
          <w:szCs w:val="22"/>
          <w:lang w:val="en-US"/>
        </w:rPr>
      </w:pPr>
    </w:p>
    <w:p w:rsidR="00034867" w:rsidRPr="00C435A2" w:rsidRDefault="008A01F8" w:rsidP="008A01F8">
      <w:pPr>
        <w:pStyle w:val="Overskrift2"/>
        <w:tabs>
          <w:tab w:val="left" w:pos="461"/>
          <w:tab w:val="left" w:pos="462"/>
        </w:tabs>
        <w:spacing w:before="99"/>
        <w:ind w:left="0" w:firstLine="0"/>
        <w:rPr>
          <w:rFonts w:ascii="Georgia" w:hAnsi="Georgia"/>
          <w:sz w:val="22"/>
          <w:szCs w:val="22"/>
        </w:rPr>
      </w:pPr>
      <w:r w:rsidRPr="00C435A2">
        <w:rPr>
          <w:rFonts w:ascii="Georgia" w:hAnsi="Georgia"/>
          <w:sz w:val="22"/>
          <w:szCs w:val="22"/>
        </w:rPr>
        <w:t xml:space="preserve">9. </w:t>
      </w:r>
      <w:r w:rsidR="00034867" w:rsidRPr="00C435A2">
        <w:rPr>
          <w:rFonts w:ascii="Georgia" w:hAnsi="Georgia"/>
          <w:sz w:val="22"/>
          <w:szCs w:val="22"/>
        </w:rPr>
        <w:t>Lodging a complaint with the Danish Data Protection Agency</w:t>
      </w:r>
    </w:p>
    <w:p w:rsidR="00D0661E" w:rsidRPr="00C435A2" w:rsidRDefault="00034867" w:rsidP="00034867">
      <w:pPr>
        <w:pStyle w:val="Brdtekst"/>
        <w:spacing w:before="22"/>
        <w:rPr>
          <w:rFonts w:ascii="Georgia" w:hAnsi="Georgia"/>
          <w:sz w:val="22"/>
          <w:szCs w:val="22"/>
        </w:rPr>
      </w:pPr>
      <w:r w:rsidRPr="00C435A2">
        <w:rPr>
          <w:rFonts w:ascii="Georgia" w:hAnsi="Georgia"/>
          <w:sz w:val="22"/>
          <w:szCs w:val="22"/>
        </w:rPr>
        <w:t xml:space="preserve">You are entitled to lodge a complaint with the Danish Data Protection Agency if you are dissatisfied with our processing of your personal data. You find the contact details of the Danish Data Protection Agency on the agency’s website at </w:t>
      </w:r>
      <w:hyperlink r:id="rId12">
        <w:r w:rsidRPr="00C435A2">
          <w:rPr>
            <w:rFonts w:ascii="Georgia" w:hAnsi="Georgia"/>
            <w:color w:val="5B9BD4"/>
            <w:sz w:val="22"/>
            <w:szCs w:val="22"/>
            <w:u w:val="single" w:color="5B9BD4"/>
          </w:rPr>
          <w:t>www.datatilsynet.dk</w:t>
        </w:r>
      </w:hyperlink>
      <w:r w:rsidRPr="00C435A2">
        <w:rPr>
          <w:rFonts w:ascii="Georgia" w:hAnsi="Georgia"/>
          <w:color w:val="5B9BD4"/>
          <w:sz w:val="22"/>
          <w:szCs w:val="22"/>
        </w:rPr>
        <w:t xml:space="preserve"> </w:t>
      </w:r>
      <w:r w:rsidRPr="00C435A2">
        <w:rPr>
          <w:rFonts w:ascii="Georgia" w:hAnsi="Georgia"/>
          <w:sz w:val="22"/>
          <w:szCs w:val="22"/>
        </w:rPr>
        <w:t>or by calling +45 33 19 32 00.</w:t>
      </w:r>
    </w:p>
    <w:sectPr w:rsidR="00D0661E" w:rsidRPr="00C435A2" w:rsidSect="00D0661E">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50" w:rsidRDefault="00E03550" w:rsidP="00D0661E">
      <w:r>
        <w:separator/>
      </w:r>
    </w:p>
  </w:endnote>
  <w:endnote w:type="continuationSeparator" w:id="0">
    <w:p w:rsidR="00E03550" w:rsidRDefault="00E03550" w:rsidP="00D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50" w:rsidRDefault="00E03550" w:rsidP="00D0661E">
      <w:r>
        <w:separator/>
      </w:r>
    </w:p>
  </w:footnote>
  <w:footnote w:type="continuationSeparator" w:id="0">
    <w:p w:rsidR="00E03550" w:rsidRDefault="00E03550" w:rsidP="00D0661E">
      <w:r>
        <w:continuationSeparator/>
      </w:r>
    </w:p>
  </w:footnote>
  <w:footnote w:id="1">
    <w:p w:rsidR="00D0661E" w:rsidRPr="00D0661E" w:rsidRDefault="00D0661E">
      <w:pPr>
        <w:pStyle w:val="Fodnotetekst"/>
        <w:rPr>
          <w:sz w:val="16"/>
          <w:szCs w:val="16"/>
          <w:lang w:val="en-US"/>
        </w:rPr>
      </w:pPr>
      <w:r w:rsidRPr="00D0661E">
        <w:rPr>
          <w:rStyle w:val="Fodnotehenvisning"/>
          <w:sz w:val="16"/>
          <w:szCs w:val="16"/>
        </w:rPr>
        <w:footnoteRef/>
      </w:r>
      <w:r w:rsidRPr="00D0661E">
        <w:rPr>
          <w:sz w:val="16"/>
          <w:szCs w:val="16"/>
        </w:rPr>
        <w:t xml:space="preserve"> Regulation (EU) 2016/679 of the European Parliament and of the Council of 27 April 2016 on the protection of natural persons with regard to the processing of personal data and on the free movement of such data, and repealing Directive 95/46/EC. Article 14(1) states that the controller must provide the data subject with certain information where personal data </w:t>
      </w:r>
      <w:proofErr w:type="gramStart"/>
      <w:r w:rsidRPr="00D0661E">
        <w:rPr>
          <w:sz w:val="16"/>
          <w:szCs w:val="16"/>
        </w:rPr>
        <w:t>have not been obtained</w:t>
      </w:r>
      <w:proofErr w:type="gramEnd"/>
      <w:r w:rsidRPr="00D0661E">
        <w:rPr>
          <w:sz w:val="16"/>
          <w:szCs w:val="16"/>
        </w:rPr>
        <w:t xml:space="preserve"> from the data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1E" w:rsidRDefault="00C435A2" w:rsidP="00D0661E">
    <w:pPr>
      <w:pStyle w:val="Sidehoved"/>
      <w:jc w:val="right"/>
    </w:pPr>
    <w:r>
      <w:rPr>
        <w:noProof/>
        <w:lang w:val="da-DK" w:eastAsia="da-DK"/>
      </w:rPr>
      <w:drawing>
        <wp:inline distT="0" distB="0" distL="0" distR="0">
          <wp:extent cx="2247900" cy="533400"/>
          <wp:effectExtent l="0" t="0" r="0" b="0"/>
          <wp:docPr id="2" name="Billede 2" descr="cid:2B6E1D59-E20E-42EC-AEED-DFC8EEE2B66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cid:2B6E1D59-E20E-42EC-AEED-DFC8EEE2B667@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4029"/>
    <w:multiLevelType w:val="hybridMultilevel"/>
    <w:tmpl w:val="57803E70"/>
    <w:lvl w:ilvl="0" w:tplc="C8E47DF4">
      <w:start w:val="1"/>
      <w:numFmt w:val="decimal"/>
      <w:lvlText w:val="%1."/>
      <w:lvlJc w:val="left"/>
      <w:pPr>
        <w:ind w:left="822" w:hanging="361"/>
      </w:pPr>
      <w:rPr>
        <w:rFonts w:ascii="Arial" w:eastAsia="Arial" w:hAnsi="Arial" w:cs="Arial" w:hint="default"/>
        <w:spacing w:val="-4"/>
        <w:w w:val="102"/>
        <w:sz w:val="19"/>
        <w:szCs w:val="19"/>
      </w:rPr>
    </w:lvl>
    <w:lvl w:ilvl="1" w:tplc="8E0859C0">
      <w:numFmt w:val="bullet"/>
      <w:lvlText w:val="•"/>
      <w:lvlJc w:val="left"/>
      <w:pPr>
        <w:ind w:left="1719" w:hanging="361"/>
      </w:pPr>
      <w:rPr>
        <w:rFonts w:hint="default"/>
      </w:rPr>
    </w:lvl>
    <w:lvl w:ilvl="2" w:tplc="A02C6286">
      <w:numFmt w:val="bullet"/>
      <w:lvlText w:val="•"/>
      <w:lvlJc w:val="left"/>
      <w:pPr>
        <w:ind w:left="2618" w:hanging="361"/>
      </w:pPr>
      <w:rPr>
        <w:rFonts w:hint="default"/>
      </w:rPr>
    </w:lvl>
    <w:lvl w:ilvl="3" w:tplc="41D63DDC">
      <w:numFmt w:val="bullet"/>
      <w:lvlText w:val="•"/>
      <w:lvlJc w:val="left"/>
      <w:pPr>
        <w:ind w:left="3517" w:hanging="361"/>
      </w:pPr>
      <w:rPr>
        <w:rFonts w:hint="default"/>
      </w:rPr>
    </w:lvl>
    <w:lvl w:ilvl="4" w:tplc="6C8474A4">
      <w:numFmt w:val="bullet"/>
      <w:lvlText w:val="•"/>
      <w:lvlJc w:val="left"/>
      <w:pPr>
        <w:ind w:left="4416" w:hanging="361"/>
      </w:pPr>
      <w:rPr>
        <w:rFonts w:hint="default"/>
      </w:rPr>
    </w:lvl>
    <w:lvl w:ilvl="5" w:tplc="2D7E88EC">
      <w:numFmt w:val="bullet"/>
      <w:lvlText w:val="•"/>
      <w:lvlJc w:val="left"/>
      <w:pPr>
        <w:ind w:left="5315" w:hanging="361"/>
      </w:pPr>
      <w:rPr>
        <w:rFonts w:hint="default"/>
      </w:rPr>
    </w:lvl>
    <w:lvl w:ilvl="6" w:tplc="2D1875C6">
      <w:numFmt w:val="bullet"/>
      <w:lvlText w:val="•"/>
      <w:lvlJc w:val="left"/>
      <w:pPr>
        <w:ind w:left="6214" w:hanging="361"/>
      </w:pPr>
      <w:rPr>
        <w:rFonts w:hint="default"/>
      </w:rPr>
    </w:lvl>
    <w:lvl w:ilvl="7" w:tplc="9966769E">
      <w:numFmt w:val="bullet"/>
      <w:lvlText w:val="•"/>
      <w:lvlJc w:val="left"/>
      <w:pPr>
        <w:ind w:left="7113" w:hanging="361"/>
      </w:pPr>
      <w:rPr>
        <w:rFonts w:hint="default"/>
      </w:rPr>
    </w:lvl>
    <w:lvl w:ilvl="8" w:tplc="1D4AF8CE">
      <w:numFmt w:val="bullet"/>
      <w:lvlText w:val="•"/>
      <w:lvlJc w:val="left"/>
      <w:pPr>
        <w:ind w:left="8012" w:hanging="361"/>
      </w:pPr>
      <w:rPr>
        <w:rFonts w:hint="default"/>
      </w:rPr>
    </w:lvl>
  </w:abstractNum>
  <w:abstractNum w:abstractNumId="1" w15:restartNumberingAfterBreak="0">
    <w:nsid w:val="20674B0B"/>
    <w:multiLevelType w:val="hybridMultilevel"/>
    <w:tmpl w:val="A574FBBE"/>
    <w:lvl w:ilvl="0" w:tplc="08A06088">
      <w:start w:val="5"/>
      <w:numFmt w:val="decimal"/>
      <w:lvlText w:val="%1."/>
      <w:lvlJc w:val="left"/>
      <w:pPr>
        <w:ind w:left="461" w:hanging="360"/>
      </w:pPr>
      <w:rPr>
        <w:rFonts w:hint="default"/>
      </w:rPr>
    </w:lvl>
    <w:lvl w:ilvl="1" w:tplc="04060019" w:tentative="1">
      <w:start w:val="1"/>
      <w:numFmt w:val="lowerLetter"/>
      <w:lvlText w:val="%2."/>
      <w:lvlJc w:val="left"/>
      <w:pPr>
        <w:ind w:left="1181" w:hanging="360"/>
      </w:pPr>
    </w:lvl>
    <w:lvl w:ilvl="2" w:tplc="0406001B" w:tentative="1">
      <w:start w:val="1"/>
      <w:numFmt w:val="lowerRoman"/>
      <w:lvlText w:val="%3."/>
      <w:lvlJc w:val="right"/>
      <w:pPr>
        <w:ind w:left="1901" w:hanging="180"/>
      </w:pPr>
    </w:lvl>
    <w:lvl w:ilvl="3" w:tplc="0406000F" w:tentative="1">
      <w:start w:val="1"/>
      <w:numFmt w:val="decimal"/>
      <w:lvlText w:val="%4."/>
      <w:lvlJc w:val="left"/>
      <w:pPr>
        <w:ind w:left="2621" w:hanging="360"/>
      </w:pPr>
    </w:lvl>
    <w:lvl w:ilvl="4" w:tplc="04060019" w:tentative="1">
      <w:start w:val="1"/>
      <w:numFmt w:val="lowerLetter"/>
      <w:lvlText w:val="%5."/>
      <w:lvlJc w:val="left"/>
      <w:pPr>
        <w:ind w:left="3341" w:hanging="360"/>
      </w:pPr>
    </w:lvl>
    <w:lvl w:ilvl="5" w:tplc="0406001B" w:tentative="1">
      <w:start w:val="1"/>
      <w:numFmt w:val="lowerRoman"/>
      <w:lvlText w:val="%6."/>
      <w:lvlJc w:val="right"/>
      <w:pPr>
        <w:ind w:left="4061" w:hanging="180"/>
      </w:pPr>
    </w:lvl>
    <w:lvl w:ilvl="6" w:tplc="0406000F" w:tentative="1">
      <w:start w:val="1"/>
      <w:numFmt w:val="decimal"/>
      <w:lvlText w:val="%7."/>
      <w:lvlJc w:val="left"/>
      <w:pPr>
        <w:ind w:left="4781" w:hanging="360"/>
      </w:pPr>
    </w:lvl>
    <w:lvl w:ilvl="7" w:tplc="04060019" w:tentative="1">
      <w:start w:val="1"/>
      <w:numFmt w:val="lowerLetter"/>
      <w:lvlText w:val="%8."/>
      <w:lvlJc w:val="left"/>
      <w:pPr>
        <w:ind w:left="5501" w:hanging="360"/>
      </w:pPr>
    </w:lvl>
    <w:lvl w:ilvl="8" w:tplc="0406001B" w:tentative="1">
      <w:start w:val="1"/>
      <w:numFmt w:val="lowerRoman"/>
      <w:lvlText w:val="%9."/>
      <w:lvlJc w:val="right"/>
      <w:pPr>
        <w:ind w:left="6221" w:hanging="180"/>
      </w:pPr>
    </w:lvl>
  </w:abstractNum>
  <w:abstractNum w:abstractNumId="2" w15:restartNumberingAfterBreak="0">
    <w:nsid w:val="354E268B"/>
    <w:multiLevelType w:val="hybridMultilevel"/>
    <w:tmpl w:val="436E5604"/>
    <w:lvl w:ilvl="0" w:tplc="FFBA4556">
      <w:start w:val="3"/>
      <w:numFmt w:val="decimal"/>
      <w:lvlText w:val="%1."/>
      <w:lvlJc w:val="left"/>
      <w:pPr>
        <w:ind w:left="461" w:hanging="360"/>
      </w:pPr>
      <w:rPr>
        <w:rFonts w:hint="default"/>
      </w:rPr>
    </w:lvl>
    <w:lvl w:ilvl="1" w:tplc="04060019">
      <w:start w:val="1"/>
      <w:numFmt w:val="lowerLetter"/>
      <w:lvlText w:val="%2."/>
      <w:lvlJc w:val="left"/>
      <w:pPr>
        <w:ind w:left="1181" w:hanging="360"/>
      </w:pPr>
    </w:lvl>
    <w:lvl w:ilvl="2" w:tplc="0406001B" w:tentative="1">
      <w:start w:val="1"/>
      <w:numFmt w:val="lowerRoman"/>
      <w:lvlText w:val="%3."/>
      <w:lvlJc w:val="right"/>
      <w:pPr>
        <w:ind w:left="1901" w:hanging="180"/>
      </w:pPr>
    </w:lvl>
    <w:lvl w:ilvl="3" w:tplc="0406000F" w:tentative="1">
      <w:start w:val="1"/>
      <w:numFmt w:val="decimal"/>
      <w:lvlText w:val="%4."/>
      <w:lvlJc w:val="left"/>
      <w:pPr>
        <w:ind w:left="2621" w:hanging="360"/>
      </w:pPr>
    </w:lvl>
    <w:lvl w:ilvl="4" w:tplc="04060019" w:tentative="1">
      <w:start w:val="1"/>
      <w:numFmt w:val="lowerLetter"/>
      <w:lvlText w:val="%5."/>
      <w:lvlJc w:val="left"/>
      <w:pPr>
        <w:ind w:left="3341" w:hanging="360"/>
      </w:pPr>
    </w:lvl>
    <w:lvl w:ilvl="5" w:tplc="0406001B" w:tentative="1">
      <w:start w:val="1"/>
      <w:numFmt w:val="lowerRoman"/>
      <w:lvlText w:val="%6."/>
      <w:lvlJc w:val="right"/>
      <w:pPr>
        <w:ind w:left="4061" w:hanging="180"/>
      </w:pPr>
    </w:lvl>
    <w:lvl w:ilvl="6" w:tplc="0406000F" w:tentative="1">
      <w:start w:val="1"/>
      <w:numFmt w:val="decimal"/>
      <w:lvlText w:val="%7."/>
      <w:lvlJc w:val="left"/>
      <w:pPr>
        <w:ind w:left="4781" w:hanging="360"/>
      </w:pPr>
    </w:lvl>
    <w:lvl w:ilvl="7" w:tplc="04060019" w:tentative="1">
      <w:start w:val="1"/>
      <w:numFmt w:val="lowerLetter"/>
      <w:lvlText w:val="%8."/>
      <w:lvlJc w:val="left"/>
      <w:pPr>
        <w:ind w:left="5501" w:hanging="360"/>
      </w:pPr>
    </w:lvl>
    <w:lvl w:ilvl="8" w:tplc="0406001B" w:tentative="1">
      <w:start w:val="1"/>
      <w:numFmt w:val="lowerRoman"/>
      <w:lvlText w:val="%9."/>
      <w:lvlJc w:val="right"/>
      <w:pPr>
        <w:ind w:left="6221" w:hanging="180"/>
      </w:pPr>
    </w:lvl>
  </w:abstractNum>
  <w:abstractNum w:abstractNumId="3" w15:restartNumberingAfterBreak="0">
    <w:nsid w:val="7C7611D1"/>
    <w:multiLevelType w:val="hybridMultilevel"/>
    <w:tmpl w:val="CD968C92"/>
    <w:lvl w:ilvl="0" w:tplc="0406000F">
      <w:start w:val="1"/>
      <w:numFmt w:val="decimal"/>
      <w:lvlText w:val="%1."/>
      <w:lvlJc w:val="left"/>
      <w:pPr>
        <w:ind w:left="462" w:hanging="361"/>
      </w:pPr>
      <w:rPr>
        <w:rFonts w:hint="default"/>
        <w:b/>
        <w:bCs/>
        <w:spacing w:val="-4"/>
        <w:w w:val="102"/>
        <w:sz w:val="20"/>
        <w:szCs w:val="20"/>
      </w:rPr>
    </w:lvl>
    <w:lvl w:ilvl="1" w:tplc="5DE6B1F2">
      <w:numFmt w:val="bullet"/>
      <w:lvlText w:val=""/>
      <w:lvlJc w:val="left"/>
      <w:pPr>
        <w:ind w:left="822" w:hanging="361"/>
      </w:pPr>
      <w:rPr>
        <w:rFonts w:ascii="Symbol" w:eastAsia="Symbol" w:hAnsi="Symbol" w:cs="Symbol" w:hint="default"/>
        <w:w w:val="102"/>
        <w:sz w:val="19"/>
        <w:szCs w:val="19"/>
      </w:rPr>
    </w:lvl>
    <w:lvl w:ilvl="2" w:tplc="3FC60D5C">
      <w:numFmt w:val="bullet"/>
      <w:lvlText w:val="•"/>
      <w:lvlJc w:val="left"/>
      <w:pPr>
        <w:ind w:left="1818" w:hanging="361"/>
      </w:pPr>
      <w:rPr>
        <w:rFonts w:hint="default"/>
      </w:rPr>
    </w:lvl>
    <w:lvl w:ilvl="3" w:tplc="073E54B0">
      <w:numFmt w:val="bullet"/>
      <w:lvlText w:val="•"/>
      <w:lvlJc w:val="left"/>
      <w:pPr>
        <w:ind w:left="2817" w:hanging="361"/>
      </w:pPr>
      <w:rPr>
        <w:rFonts w:hint="default"/>
      </w:rPr>
    </w:lvl>
    <w:lvl w:ilvl="4" w:tplc="342849E4">
      <w:numFmt w:val="bullet"/>
      <w:lvlText w:val="•"/>
      <w:lvlJc w:val="left"/>
      <w:pPr>
        <w:ind w:left="3816" w:hanging="361"/>
      </w:pPr>
      <w:rPr>
        <w:rFonts w:hint="default"/>
      </w:rPr>
    </w:lvl>
    <w:lvl w:ilvl="5" w:tplc="1FA695EE">
      <w:numFmt w:val="bullet"/>
      <w:lvlText w:val="•"/>
      <w:lvlJc w:val="left"/>
      <w:pPr>
        <w:ind w:left="4815" w:hanging="361"/>
      </w:pPr>
      <w:rPr>
        <w:rFonts w:hint="default"/>
      </w:rPr>
    </w:lvl>
    <w:lvl w:ilvl="6" w:tplc="2F6E0BAA">
      <w:numFmt w:val="bullet"/>
      <w:lvlText w:val="•"/>
      <w:lvlJc w:val="left"/>
      <w:pPr>
        <w:ind w:left="5814" w:hanging="361"/>
      </w:pPr>
      <w:rPr>
        <w:rFonts w:hint="default"/>
      </w:rPr>
    </w:lvl>
    <w:lvl w:ilvl="7" w:tplc="D1D8EB84">
      <w:numFmt w:val="bullet"/>
      <w:lvlText w:val="•"/>
      <w:lvlJc w:val="left"/>
      <w:pPr>
        <w:ind w:left="6813" w:hanging="361"/>
      </w:pPr>
      <w:rPr>
        <w:rFonts w:hint="default"/>
      </w:rPr>
    </w:lvl>
    <w:lvl w:ilvl="8" w:tplc="E1309AE6">
      <w:numFmt w:val="bullet"/>
      <w:lvlText w:val="•"/>
      <w:lvlJc w:val="left"/>
      <w:pPr>
        <w:ind w:left="7812" w:hanging="36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E"/>
    <w:rsid w:val="000066CF"/>
    <w:rsid w:val="00034867"/>
    <w:rsid w:val="00281788"/>
    <w:rsid w:val="003F01F4"/>
    <w:rsid w:val="00571FE8"/>
    <w:rsid w:val="00624A0E"/>
    <w:rsid w:val="00712D80"/>
    <w:rsid w:val="008A01F8"/>
    <w:rsid w:val="009E79AF"/>
    <w:rsid w:val="00A51EF1"/>
    <w:rsid w:val="00B67192"/>
    <w:rsid w:val="00C017D1"/>
    <w:rsid w:val="00C435A2"/>
    <w:rsid w:val="00D0661E"/>
    <w:rsid w:val="00D33747"/>
    <w:rsid w:val="00E03550"/>
    <w:rsid w:val="00F42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59C4-C647-49CB-BFF0-D1C3CE62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661E"/>
    <w:pPr>
      <w:widowControl w:val="0"/>
      <w:autoSpaceDE w:val="0"/>
      <w:autoSpaceDN w:val="0"/>
      <w:spacing w:after="0" w:line="240" w:lineRule="auto"/>
    </w:pPr>
    <w:rPr>
      <w:rFonts w:ascii="Arial" w:eastAsia="Arial" w:hAnsi="Arial" w:cs="Arial"/>
      <w:lang w:val="en-GB"/>
    </w:rPr>
  </w:style>
  <w:style w:type="paragraph" w:styleId="Overskrift1">
    <w:name w:val="heading 1"/>
    <w:basedOn w:val="Normal"/>
    <w:link w:val="Overskrift1Tegn"/>
    <w:uiPriority w:val="1"/>
    <w:qFormat/>
    <w:rsid w:val="00034867"/>
    <w:pPr>
      <w:spacing w:before="86"/>
      <w:ind w:left="101"/>
      <w:outlineLvl w:val="0"/>
    </w:pPr>
    <w:rPr>
      <w:b/>
      <w:bCs/>
      <w:sz w:val="25"/>
      <w:szCs w:val="25"/>
    </w:rPr>
  </w:style>
  <w:style w:type="paragraph" w:styleId="Overskrift2">
    <w:name w:val="heading 2"/>
    <w:basedOn w:val="Normal"/>
    <w:link w:val="Overskrift2Tegn"/>
    <w:uiPriority w:val="1"/>
    <w:qFormat/>
    <w:rsid w:val="00034867"/>
    <w:pPr>
      <w:ind w:left="462" w:hanging="361"/>
      <w:outlineLvl w:val="1"/>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D0661E"/>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61E"/>
  </w:style>
  <w:style w:type="paragraph" w:styleId="Brdtekst">
    <w:name w:val="Body Text"/>
    <w:basedOn w:val="Normal"/>
    <w:link w:val="BrdtekstTegn"/>
    <w:uiPriority w:val="1"/>
    <w:qFormat/>
    <w:rsid w:val="00D0661E"/>
    <w:rPr>
      <w:sz w:val="24"/>
      <w:szCs w:val="24"/>
    </w:rPr>
  </w:style>
  <w:style w:type="character" w:customStyle="1" w:styleId="BrdtekstTegn">
    <w:name w:val="Brødtekst Tegn"/>
    <w:basedOn w:val="Standardskrifttypeiafsnit"/>
    <w:link w:val="Brdtekst"/>
    <w:uiPriority w:val="1"/>
    <w:rsid w:val="00D0661E"/>
    <w:rPr>
      <w:rFonts w:ascii="Arial" w:eastAsia="Arial" w:hAnsi="Arial" w:cs="Arial"/>
      <w:sz w:val="24"/>
      <w:szCs w:val="24"/>
      <w:lang w:val="en-GB"/>
    </w:rPr>
  </w:style>
  <w:style w:type="paragraph" w:styleId="Fodnotetekst">
    <w:name w:val="footnote text"/>
    <w:basedOn w:val="Normal"/>
    <w:link w:val="FodnotetekstTegn"/>
    <w:uiPriority w:val="99"/>
    <w:semiHidden/>
    <w:unhideWhenUsed/>
    <w:rsid w:val="00D0661E"/>
    <w:rPr>
      <w:sz w:val="20"/>
      <w:szCs w:val="20"/>
    </w:rPr>
  </w:style>
  <w:style w:type="character" w:customStyle="1" w:styleId="FodnotetekstTegn">
    <w:name w:val="Fodnotetekst Tegn"/>
    <w:basedOn w:val="Standardskrifttypeiafsnit"/>
    <w:link w:val="Fodnotetekst"/>
    <w:uiPriority w:val="99"/>
    <w:semiHidden/>
    <w:rsid w:val="00D0661E"/>
    <w:rPr>
      <w:rFonts w:ascii="Arial" w:eastAsia="Arial" w:hAnsi="Arial" w:cs="Arial"/>
      <w:sz w:val="20"/>
      <w:szCs w:val="20"/>
      <w:lang w:val="en-GB"/>
    </w:rPr>
  </w:style>
  <w:style w:type="character" w:styleId="Fodnotehenvisning">
    <w:name w:val="footnote reference"/>
    <w:basedOn w:val="Standardskrifttypeiafsnit"/>
    <w:uiPriority w:val="99"/>
    <w:semiHidden/>
    <w:unhideWhenUsed/>
    <w:rsid w:val="00D0661E"/>
    <w:rPr>
      <w:vertAlign w:val="superscript"/>
    </w:rPr>
  </w:style>
  <w:style w:type="paragraph" w:styleId="Sidehoved">
    <w:name w:val="header"/>
    <w:basedOn w:val="Normal"/>
    <w:link w:val="SidehovedTegn"/>
    <w:uiPriority w:val="99"/>
    <w:unhideWhenUsed/>
    <w:rsid w:val="00D0661E"/>
    <w:pPr>
      <w:tabs>
        <w:tab w:val="center" w:pos="4819"/>
        <w:tab w:val="right" w:pos="9638"/>
      </w:tabs>
    </w:pPr>
  </w:style>
  <w:style w:type="character" w:customStyle="1" w:styleId="SidehovedTegn">
    <w:name w:val="Sidehoved Tegn"/>
    <w:basedOn w:val="Standardskrifttypeiafsnit"/>
    <w:link w:val="Sidehoved"/>
    <w:uiPriority w:val="99"/>
    <w:rsid w:val="00D0661E"/>
    <w:rPr>
      <w:rFonts w:ascii="Arial" w:eastAsia="Arial" w:hAnsi="Arial" w:cs="Arial"/>
      <w:lang w:val="en-GB"/>
    </w:rPr>
  </w:style>
  <w:style w:type="paragraph" w:styleId="Sidefod">
    <w:name w:val="footer"/>
    <w:basedOn w:val="Normal"/>
    <w:link w:val="SidefodTegn"/>
    <w:uiPriority w:val="99"/>
    <w:unhideWhenUsed/>
    <w:rsid w:val="00D0661E"/>
    <w:pPr>
      <w:tabs>
        <w:tab w:val="center" w:pos="4819"/>
        <w:tab w:val="right" w:pos="9638"/>
      </w:tabs>
    </w:pPr>
  </w:style>
  <w:style w:type="character" w:customStyle="1" w:styleId="SidefodTegn">
    <w:name w:val="Sidefod Tegn"/>
    <w:basedOn w:val="Standardskrifttypeiafsnit"/>
    <w:link w:val="Sidefod"/>
    <w:uiPriority w:val="99"/>
    <w:rsid w:val="00D0661E"/>
    <w:rPr>
      <w:rFonts w:ascii="Arial" w:eastAsia="Arial" w:hAnsi="Arial" w:cs="Arial"/>
      <w:lang w:val="en-GB"/>
    </w:rPr>
  </w:style>
  <w:style w:type="character" w:customStyle="1" w:styleId="Overskrift1Tegn">
    <w:name w:val="Overskrift 1 Tegn"/>
    <w:basedOn w:val="Standardskrifttypeiafsnit"/>
    <w:link w:val="Overskrift1"/>
    <w:uiPriority w:val="1"/>
    <w:rsid w:val="00034867"/>
    <w:rPr>
      <w:rFonts w:ascii="Arial" w:eastAsia="Arial" w:hAnsi="Arial" w:cs="Arial"/>
      <w:b/>
      <w:bCs/>
      <w:sz w:val="25"/>
      <w:szCs w:val="25"/>
      <w:lang w:val="en-GB"/>
    </w:rPr>
  </w:style>
  <w:style w:type="character" w:customStyle="1" w:styleId="Overskrift2Tegn">
    <w:name w:val="Overskrift 2 Tegn"/>
    <w:basedOn w:val="Standardskrifttypeiafsnit"/>
    <w:link w:val="Overskrift2"/>
    <w:uiPriority w:val="1"/>
    <w:rsid w:val="00034867"/>
    <w:rPr>
      <w:rFonts w:ascii="Arial" w:eastAsia="Arial" w:hAnsi="Arial" w:cs="Arial"/>
      <w:b/>
      <w:bCs/>
      <w:sz w:val="19"/>
      <w:szCs w:val="19"/>
      <w:lang w:val="en-GB"/>
    </w:rPr>
  </w:style>
  <w:style w:type="paragraph" w:styleId="Listeafsnit">
    <w:name w:val="List Paragraph"/>
    <w:basedOn w:val="Normal"/>
    <w:uiPriority w:val="1"/>
    <w:qFormat/>
    <w:rsid w:val="00034867"/>
    <w:pPr>
      <w:ind w:left="8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m.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kkermail@sm.dk" TargetMode="External"/><Relationship Id="rId4" Type="http://schemas.openxmlformats.org/officeDocument/2006/relationships/settings" Target="settings.xml"/><Relationship Id="rId9" Type="http://schemas.openxmlformats.org/officeDocument/2006/relationships/hyperlink" Target="mailto:dpo@s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359D.6E0F943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D4CE-721B-406C-BAF9-A85A816E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Kloster</dc:creator>
  <cp:keywords/>
  <dc:description/>
  <cp:lastModifiedBy>Malene Hedegaard</cp:lastModifiedBy>
  <cp:revision>2</cp:revision>
  <dcterms:created xsi:type="dcterms:W3CDTF">2019-07-12T12:53:00Z</dcterms:created>
  <dcterms:modified xsi:type="dcterms:W3CDTF">2019-07-12T12:53:00Z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